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1C4CD" w14:textId="7B5371FC" w:rsidR="003D54D9" w:rsidRPr="00E26050" w:rsidRDefault="008245B3" w:rsidP="008245B3">
      <w:pPr>
        <w:spacing w:before="100" w:beforeAutospacing="1" w:after="100" w:afterAutospacing="1" w:line="240" w:lineRule="auto"/>
        <w:rPr>
          <w:rFonts w:ascii="Arial" w:eastAsia="Times New Roman" w:hAnsi="Arial" w:cs="Arial"/>
          <w:color w:val="00B050"/>
          <w:sz w:val="24"/>
          <w:szCs w:val="24"/>
        </w:rPr>
      </w:pPr>
      <w:r>
        <w:rPr>
          <w:noProof/>
        </w:rPr>
        <mc:AlternateContent>
          <mc:Choice Requires="wps">
            <w:drawing>
              <wp:anchor distT="0" distB="0" distL="114300" distR="114300" simplePos="0" relativeHeight="251659264" behindDoc="0" locked="0" layoutInCell="1" allowOverlap="1" wp14:anchorId="6A021DEC" wp14:editId="610797B2">
                <wp:simplePos x="0" y="0"/>
                <wp:positionH relativeFrom="column">
                  <wp:posOffset>277495</wp:posOffset>
                </wp:positionH>
                <wp:positionV relativeFrom="paragraph">
                  <wp:posOffset>-793331</wp:posOffset>
                </wp:positionV>
                <wp:extent cx="5721985" cy="739775"/>
                <wp:effectExtent l="0" t="0" r="0" b="10795"/>
                <wp:wrapThrough wrapText="bothSides">
                  <wp:wrapPolygon edited="0">
                    <wp:start x="92" y="0"/>
                    <wp:lineTo x="92" y="21368"/>
                    <wp:lineTo x="21415" y="21368"/>
                    <wp:lineTo x="21415" y="0"/>
                    <wp:lineTo x="92" y="0"/>
                  </wp:wrapPolygon>
                </wp:wrapThrough>
                <wp:docPr id="1" name="Text Box 1"/>
                <wp:cNvGraphicFramePr/>
                <a:graphic xmlns:a="http://schemas.openxmlformats.org/drawingml/2006/main">
                  <a:graphicData uri="http://schemas.microsoft.com/office/word/2010/wordprocessingShape">
                    <wps:wsp>
                      <wps:cNvSpPr txBox="1"/>
                      <wps:spPr>
                        <a:xfrm>
                          <a:off x="0" y="0"/>
                          <a:ext cx="5721985" cy="739775"/>
                        </a:xfrm>
                        <a:prstGeom prst="rect">
                          <a:avLst/>
                        </a:prstGeom>
                        <a:noFill/>
                        <a:ln>
                          <a:noFill/>
                        </a:ln>
                        <a:effectLst/>
                      </wps:spPr>
                      <wps:txbx>
                        <w:txbxContent>
                          <w:p w14:paraId="2E9F9909" w14:textId="0AB84D9C" w:rsidR="008245B3" w:rsidRPr="00E26050" w:rsidRDefault="008245B3" w:rsidP="008245B3">
                            <w:pPr>
                              <w:spacing w:before="100" w:beforeAutospacing="1" w:after="100" w:afterAutospacing="1"/>
                              <w:jc w:val="center"/>
                              <w:rPr>
                                <w:rFonts w:ascii="Arial" w:eastAsia="Times New Roman" w:hAnsi="Arial" w:cs="Arial"/>
                                <w:b/>
                                <w:color w:val="FF0000"/>
                                <w:sz w:val="48"/>
                                <w:szCs w:val="72"/>
                                <w14:shadow w14:blurRad="50800" w14:dist="76200" w14:dir="5400000" w14:sx="100000" w14:sy="100000" w14:kx="0" w14:ky="0" w14:algn="t">
                                  <w14:srgbClr w14:val="000000">
                                    <w14:alpha w14:val="60000"/>
                                  </w14:srgbClr>
                                </w14:shadow>
                                <w14:textOutline w14:w="12700" w14:cap="flat" w14:cmpd="sng" w14:algn="ctr">
                                  <w14:solidFill>
                                    <w14:srgbClr w14:val="00B050"/>
                                  </w14:solidFill>
                                  <w14:prstDash w14:val="solid"/>
                                  <w14:round/>
                                </w14:textOutline>
                              </w:rPr>
                            </w:pPr>
                            <w:r w:rsidRPr="00E26050">
                              <w:rPr>
                                <w:rFonts w:ascii="Arial" w:eastAsia="Times New Roman" w:hAnsi="Arial" w:cs="Arial"/>
                                <w:b/>
                                <w:color w:val="FF0000"/>
                                <w:sz w:val="48"/>
                                <w:szCs w:val="72"/>
                                <w14:shadow w14:blurRad="50800" w14:dist="76200" w14:dir="5400000" w14:sx="100000" w14:sy="100000" w14:kx="0" w14:ky="0" w14:algn="t">
                                  <w14:srgbClr w14:val="000000">
                                    <w14:alpha w14:val="60000"/>
                                  </w14:srgbClr>
                                </w14:shadow>
                                <w14:textOutline w14:w="12700" w14:cap="flat" w14:cmpd="sng" w14:algn="ctr">
                                  <w14:solidFill>
                                    <w14:srgbClr w14:val="00B050"/>
                                  </w14:solidFill>
                                  <w14:prstDash w14:val="solid"/>
                                  <w14:round/>
                                </w14:textOutline>
                              </w:rPr>
                              <w:t>“Sing for their Supper” – Holiday 2017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A021DEC" id="_x0000_t202" coordsize="21600,21600" o:spt="202" path="m0,0l0,21600,21600,21600,21600,0xe">
                <v:stroke joinstyle="miter"/>
                <v:path gradientshapeok="t" o:connecttype="rect"/>
              </v:shapetype>
              <v:shape id="Text Box 1" o:spid="_x0000_s1026" type="#_x0000_t202" style="position:absolute;margin-left:21.85pt;margin-top:-62.4pt;width:450.55pt;height:58.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" filled="f" stroked="f">
                <v:textbox style="mso-fit-shape-to-text:t">
                  <w:txbxContent>
                    <w:p w14:paraId="2E9F9909" w14:textId="0AB84D9C" w:rsidR="008245B3" w:rsidRPr="00E26050" w:rsidRDefault="008245B3" w:rsidP="008245B3">
                      <w:pPr>
                        <w:spacing w:before="100" w:beforeAutospacing="1" w:after="100" w:afterAutospacing="1"/>
                        <w:jc w:val="center"/>
                        <w:rPr>
                          <w:rFonts w:ascii="Arial" w:eastAsia="Times New Roman" w:hAnsi="Arial" w:cs="Arial"/>
                          <w:b/>
                          <w:color w:val="FF0000"/>
                          <w:sz w:val="48"/>
                          <w:szCs w:val="72"/>
                          <w14:shadow w14:blurRad="50800" w14:dist="76200" w14:dir="5400000" w14:sx="100000" w14:sy="100000" w14:kx="0" w14:ky="0" w14:algn="t">
                            <w14:srgbClr w14:val="000000">
                              <w14:alpha w14:val="60000"/>
                            </w14:srgbClr>
                          </w14:shadow>
                          <w14:textOutline w14:w="12700" w14:cap="flat" w14:cmpd="sng" w14:algn="ctr">
                            <w14:solidFill>
                              <w14:srgbClr w14:val="00B050"/>
                            </w14:solidFill>
                            <w14:prstDash w14:val="solid"/>
                            <w14:round/>
                          </w14:textOutline>
                        </w:rPr>
                      </w:pPr>
                      <w:r w:rsidRPr="00E26050">
                        <w:rPr>
                          <w:rFonts w:ascii="Arial" w:eastAsia="Times New Roman" w:hAnsi="Arial" w:cs="Arial"/>
                          <w:b/>
                          <w:color w:val="FF0000"/>
                          <w:sz w:val="48"/>
                          <w:szCs w:val="72"/>
                          <w14:shadow w14:blurRad="50800" w14:dist="76200" w14:dir="5400000" w14:sx="100000" w14:sy="100000" w14:kx="0" w14:ky="0" w14:algn="t">
                            <w14:srgbClr w14:val="000000">
                              <w14:alpha w14:val="60000"/>
                            </w14:srgbClr>
                          </w14:shadow>
                          <w14:textOutline w14:w="12700" w14:cap="flat" w14:cmpd="sng" w14:algn="ctr">
                            <w14:solidFill>
                              <w14:srgbClr w14:val="00B050"/>
                            </w14:solidFill>
                            <w14:prstDash w14:val="solid"/>
                            <w14:round/>
                          </w14:textOutline>
                        </w:rPr>
                        <w:t>“Sing for their Supper” – Holiday 2017</w:t>
                      </w:r>
                    </w:p>
                  </w:txbxContent>
                </v:textbox>
                <w10:wrap type="through"/>
              </v:shape>
            </w:pict>
          </mc:Fallback>
        </mc:AlternateContent>
      </w:r>
      <w:r w:rsidR="00343724" w:rsidRPr="008245B3">
        <w:rPr>
          <w:rFonts w:ascii="Arial" w:eastAsia="Times New Roman" w:hAnsi="Arial" w:cs="Arial"/>
          <w:b/>
          <w:color w:val="00B050"/>
          <w:sz w:val="28"/>
          <w:szCs w:val="24"/>
        </w:rPr>
        <w:t>Lakeway Elementary Junior Troop #2487</w:t>
      </w:r>
      <w:r w:rsidR="00343724" w:rsidRPr="00157471">
        <w:rPr>
          <w:rFonts w:ascii="Arial" w:eastAsia="Times New Roman" w:hAnsi="Arial" w:cs="Arial"/>
          <w:color w:val="00B050"/>
          <w:sz w:val="28"/>
          <w:szCs w:val="24"/>
        </w:rPr>
        <w:t xml:space="preserve"> </w:t>
      </w:r>
      <w:r w:rsidR="00343724" w:rsidRPr="00157471">
        <w:rPr>
          <w:rFonts w:ascii="Arial" w:eastAsia="Times New Roman" w:hAnsi="Arial" w:cs="Arial"/>
          <w:sz w:val="28"/>
          <w:szCs w:val="24"/>
        </w:rPr>
        <w:t>would like you to join us in a Service Unit Event that spreads wonderful holiday cheer and provides supplies</w:t>
      </w:r>
      <w:r w:rsidR="00DB36DB" w:rsidRPr="00157471">
        <w:rPr>
          <w:rFonts w:ascii="Arial" w:eastAsia="Times New Roman" w:hAnsi="Arial" w:cs="Arial"/>
          <w:sz w:val="28"/>
          <w:szCs w:val="24"/>
        </w:rPr>
        <w:t xml:space="preserve"> to our local food bank, Lake Travis Crisis Ministry.</w:t>
      </w:r>
      <w:r w:rsidR="006D6BCA" w:rsidRPr="00157471">
        <w:rPr>
          <w:rFonts w:ascii="Arial" w:eastAsia="Times New Roman" w:hAnsi="Arial" w:cs="Arial"/>
          <w:sz w:val="28"/>
          <w:szCs w:val="24"/>
        </w:rPr>
        <w:t xml:space="preserve">  </w:t>
      </w:r>
      <w:r w:rsidR="00860609" w:rsidRPr="00157471">
        <w:rPr>
          <w:rFonts w:ascii="Arial" w:eastAsia="Times New Roman" w:hAnsi="Arial" w:cs="Arial"/>
          <w:sz w:val="28"/>
          <w:szCs w:val="24"/>
        </w:rPr>
        <w:t>The girls will also earn a patch, sponsored by our fabulous Service Unit</w:t>
      </w:r>
      <w:r w:rsidR="006D6BCA" w:rsidRPr="00157471">
        <w:rPr>
          <w:rFonts w:ascii="Arial" w:eastAsia="Times New Roman" w:hAnsi="Arial" w:cs="Arial"/>
          <w:sz w:val="28"/>
          <w:szCs w:val="24"/>
        </w:rPr>
        <w:t xml:space="preserve"> for participating in this annual </w:t>
      </w:r>
      <w:r w:rsidR="00157471" w:rsidRPr="00157471">
        <w:rPr>
          <w:rFonts w:ascii="Arial" w:eastAsia="Times New Roman" w:hAnsi="Arial" w:cs="Arial"/>
          <w:sz w:val="28"/>
          <w:szCs w:val="24"/>
        </w:rPr>
        <w:t>tradition</w:t>
      </w:r>
      <w:r w:rsidR="006D6BCA" w:rsidRPr="00157471">
        <w:rPr>
          <w:rFonts w:ascii="Arial" w:eastAsia="Times New Roman" w:hAnsi="Arial" w:cs="Arial"/>
          <w:sz w:val="28"/>
          <w:szCs w:val="24"/>
        </w:rPr>
        <w:t>.</w:t>
      </w:r>
    </w:p>
    <w:p w14:paraId="4B48C715" w14:textId="77777777" w:rsidR="00E26050" w:rsidRDefault="00E26050" w:rsidP="006D6BCA">
      <w:pPr>
        <w:spacing w:before="100" w:beforeAutospacing="1" w:after="100" w:afterAutospacing="1"/>
        <w:outlineLvl w:val="0"/>
        <w:rPr>
          <w:rFonts w:ascii="Arial" w:eastAsia="Times New Roman" w:hAnsi="Arial" w:cs="Arial"/>
          <w:color w:val="FF0000"/>
          <w:sz w:val="28"/>
          <w:szCs w:val="24"/>
          <w:u w:val="single"/>
        </w:rPr>
      </w:pPr>
    </w:p>
    <w:p w14:paraId="6D799B6C" w14:textId="77777777" w:rsidR="006D6BCA" w:rsidRPr="008245B3" w:rsidRDefault="006D6BCA" w:rsidP="006D6BCA">
      <w:pPr>
        <w:spacing w:before="100" w:beforeAutospacing="1" w:after="100" w:afterAutospacing="1"/>
        <w:outlineLvl w:val="0"/>
        <w:rPr>
          <w:rFonts w:ascii="Arial" w:eastAsia="Times New Roman" w:hAnsi="Arial" w:cs="Arial"/>
          <w:color w:val="FF0000"/>
          <w:sz w:val="28"/>
          <w:szCs w:val="24"/>
        </w:rPr>
      </w:pPr>
      <w:r w:rsidRPr="008245B3">
        <w:rPr>
          <w:rFonts w:ascii="Arial" w:eastAsia="Times New Roman" w:hAnsi="Arial" w:cs="Arial"/>
          <w:color w:val="FF0000"/>
          <w:sz w:val="28"/>
          <w:szCs w:val="24"/>
          <w:u w:val="single"/>
        </w:rPr>
        <w:t>DIRECTIONS:</w:t>
      </w:r>
    </w:p>
    <w:p w14:paraId="477D6648" w14:textId="753A42A5" w:rsidR="005A79B3" w:rsidRDefault="005A79B3" w:rsidP="005A79B3">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This project involves three major components:</w:t>
      </w:r>
    </w:p>
    <w:p w14:paraId="38ADA7B0" w14:textId="7A76C7BB" w:rsidR="005A79B3" w:rsidRDefault="005A79B3" w:rsidP="005A79B3">
      <w:pPr>
        <w:pStyle w:val="ListParagraph"/>
        <w:numPr>
          <w:ilvl w:val="1"/>
          <w:numId w:val="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Sing Christmas carols to various homes in </w:t>
      </w:r>
      <w:r w:rsidR="00236507">
        <w:rPr>
          <w:rFonts w:ascii="Arial" w:eastAsia="Times New Roman" w:hAnsi="Arial" w:cs="Arial"/>
          <w:sz w:val="24"/>
          <w:szCs w:val="24"/>
        </w:rPr>
        <w:t>a designated</w:t>
      </w:r>
      <w:r>
        <w:rPr>
          <w:rFonts w:ascii="Arial" w:eastAsia="Times New Roman" w:hAnsi="Arial" w:cs="Arial"/>
          <w:sz w:val="24"/>
          <w:szCs w:val="24"/>
        </w:rPr>
        <w:t xml:space="preserve"> neighborhood</w:t>
      </w:r>
    </w:p>
    <w:p w14:paraId="794E075A" w14:textId="3732A87E" w:rsidR="005A79B3" w:rsidRDefault="005A79B3" w:rsidP="005A79B3">
      <w:pPr>
        <w:pStyle w:val="ListParagraph"/>
        <w:numPr>
          <w:ilvl w:val="2"/>
          <w:numId w:val="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Leave behind a flyer and paper bag describing the intent of the project</w:t>
      </w:r>
    </w:p>
    <w:p w14:paraId="75A788A9" w14:textId="3D2D52E2" w:rsidR="005A79B3" w:rsidRDefault="005A79B3" w:rsidP="005A79B3">
      <w:pPr>
        <w:pStyle w:val="ListParagraph"/>
        <w:numPr>
          <w:ilvl w:val="1"/>
          <w:numId w:val="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Return a day or two later to pick up donations</w:t>
      </w:r>
    </w:p>
    <w:p w14:paraId="0ED189E3" w14:textId="4B288AA9" w:rsidR="005A79B3" w:rsidRDefault="005A79B3" w:rsidP="005A79B3">
      <w:pPr>
        <w:pStyle w:val="ListParagraph"/>
        <w:numPr>
          <w:ilvl w:val="1"/>
          <w:numId w:val="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Deliver donations to Lake Travis Crisis Ministries on designated date/time</w:t>
      </w:r>
    </w:p>
    <w:p w14:paraId="6D5C5B98" w14:textId="77777777" w:rsidR="005A79B3" w:rsidRPr="005A79B3" w:rsidRDefault="005A79B3" w:rsidP="005A79B3">
      <w:pPr>
        <w:spacing w:before="100" w:beforeAutospacing="1" w:after="100" w:afterAutospacing="1" w:line="240" w:lineRule="auto"/>
        <w:ind w:left="1080"/>
        <w:rPr>
          <w:rFonts w:ascii="Arial" w:eastAsia="Times New Roman" w:hAnsi="Arial" w:cs="Arial"/>
          <w:sz w:val="24"/>
          <w:szCs w:val="24"/>
        </w:rPr>
      </w:pPr>
    </w:p>
    <w:p w14:paraId="339788F3" w14:textId="3276E88C" w:rsidR="006D6BCA" w:rsidRPr="005A79B3" w:rsidRDefault="006D6BCA" w:rsidP="005A79B3">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5A79B3">
        <w:rPr>
          <w:rFonts w:ascii="Arial" w:eastAsia="Times New Roman" w:hAnsi="Arial" w:cs="Arial"/>
          <w:sz w:val="24"/>
          <w:szCs w:val="24"/>
        </w:rPr>
        <w:t>Create a one-page flyer that will be dropped off at th</w:t>
      </w:r>
      <w:r w:rsidR="005A79B3" w:rsidRPr="005A79B3">
        <w:rPr>
          <w:rFonts w:ascii="Arial" w:eastAsia="Times New Roman" w:hAnsi="Arial" w:cs="Arial"/>
          <w:sz w:val="24"/>
          <w:szCs w:val="24"/>
        </w:rPr>
        <w:t>e home of which you just sang</w:t>
      </w:r>
      <w:r w:rsidRPr="005A79B3">
        <w:rPr>
          <w:rFonts w:ascii="Arial" w:eastAsia="Times New Roman" w:hAnsi="Arial" w:cs="Arial"/>
          <w:sz w:val="24"/>
          <w:szCs w:val="24"/>
        </w:rPr>
        <w:t>.  Describe what you’re doing, wh</w:t>
      </w:r>
      <w:r w:rsidR="005A79B3">
        <w:rPr>
          <w:rFonts w:ascii="Arial" w:eastAsia="Times New Roman" w:hAnsi="Arial" w:cs="Arial"/>
          <w:sz w:val="24"/>
          <w:szCs w:val="24"/>
        </w:rPr>
        <w:t>o you are and who it benefits (feel free to revise template provided).</w:t>
      </w:r>
    </w:p>
    <w:p w14:paraId="2514D0B6" w14:textId="77777777" w:rsidR="006D6BCA" w:rsidRPr="00157471" w:rsidRDefault="006D6BCA" w:rsidP="005A79B3">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157471">
        <w:rPr>
          <w:rFonts w:ascii="Arial" w:eastAsia="Times New Roman" w:hAnsi="Arial" w:cs="Arial"/>
          <w:sz w:val="24"/>
          <w:szCs w:val="24"/>
        </w:rPr>
        <w:t>Attach these flyers to empty paper bags (you and your troop may have plenty lying around your homes or our local grocery stores are often quite generous with donations).</w:t>
      </w:r>
    </w:p>
    <w:p w14:paraId="32ECAB31" w14:textId="35609242" w:rsidR="006D6BCA" w:rsidRPr="00157471" w:rsidRDefault="006D6BCA" w:rsidP="005A79B3">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157471">
        <w:rPr>
          <w:rFonts w:ascii="Arial" w:eastAsia="Times New Roman" w:hAnsi="Arial" w:cs="Arial"/>
          <w:sz w:val="24"/>
          <w:szCs w:val="24"/>
        </w:rPr>
        <w:t xml:space="preserve">Gather your favorite Christmas Carols and practice!  Note – keep it simple, especially for the younger girls.  </w:t>
      </w:r>
    </w:p>
    <w:p w14:paraId="425F323C" w14:textId="16C415F5" w:rsidR="006D6BCA" w:rsidRPr="00157471" w:rsidRDefault="006D6BCA" w:rsidP="005A79B3">
      <w:pPr>
        <w:pStyle w:val="ListParagraph"/>
        <w:numPr>
          <w:ilvl w:val="1"/>
          <w:numId w:val="8"/>
        </w:numPr>
        <w:spacing w:before="100" w:beforeAutospacing="1" w:after="100" w:afterAutospacing="1" w:line="240" w:lineRule="auto"/>
        <w:rPr>
          <w:rFonts w:ascii="Arial" w:eastAsia="Times New Roman" w:hAnsi="Arial" w:cs="Arial"/>
          <w:sz w:val="24"/>
          <w:szCs w:val="24"/>
        </w:rPr>
      </w:pPr>
      <w:r w:rsidRPr="00157471">
        <w:rPr>
          <w:rFonts w:ascii="Arial" w:eastAsia="Times New Roman" w:hAnsi="Arial" w:cs="Arial"/>
          <w:sz w:val="24"/>
          <w:szCs w:val="24"/>
        </w:rPr>
        <w:t xml:space="preserve">you may want to consider </w:t>
      </w:r>
      <w:r w:rsidR="003A4BA2">
        <w:rPr>
          <w:rFonts w:ascii="Arial" w:eastAsia="Times New Roman" w:hAnsi="Arial" w:cs="Arial"/>
          <w:sz w:val="24"/>
          <w:szCs w:val="24"/>
        </w:rPr>
        <w:t xml:space="preserve">doing </w:t>
      </w:r>
      <w:r w:rsidRPr="00157471">
        <w:rPr>
          <w:rFonts w:ascii="Arial" w:eastAsia="Times New Roman" w:hAnsi="Arial" w:cs="Arial"/>
          <w:sz w:val="24"/>
          <w:szCs w:val="24"/>
        </w:rPr>
        <w:t>this during your November troop meeting</w:t>
      </w:r>
    </w:p>
    <w:p w14:paraId="60F62DF0" w14:textId="58527D03" w:rsidR="006D6BCA" w:rsidRPr="00157471" w:rsidRDefault="006D6BCA" w:rsidP="005A79B3">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157471">
        <w:rPr>
          <w:rFonts w:ascii="Arial" w:eastAsia="Times New Roman" w:hAnsi="Arial" w:cs="Arial"/>
          <w:sz w:val="24"/>
          <w:szCs w:val="24"/>
        </w:rPr>
        <w:t>Arrange a date with your troop to get EVERYBODY together for a fun and festive evening in early December.</w:t>
      </w:r>
    </w:p>
    <w:p w14:paraId="733F23EF" w14:textId="47C033D7" w:rsidR="006D6BCA" w:rsidRPr="00157471" w:rsidRDefault="00383DDD" w:rsidP="005A79B3">
      <w:pPr>
        <w:pStyle w:val="ListParagraph"/>
        <w:numPr>
          <w:ilvl w:val="1"/>
          <w:numId w:val="8"/>
        </w:numPr>
        <w:spacing w:before="100" w:beforeAutospacing="1" w:after="100" w:afterAutospacing="1" w:line="240" w:lineRule="auto"/>
        <w:rPr>
          <w:rFonts w:ascii="Arial" w:eastAsia="Times New Roman" w:hAnsi="Arial" w:cs="Arial"/>
          <w:sz w:val="24"/>
          <w:szCs w:val="24"/>
        </w:rPr>
      </w:pPr>
      <w:r w:rsidRPr="00157471">
        <w:rPr>
          <w:rFonts w:ascii="Arial" w:eastAsia="Times New Roman" w:hAnsi="Arial" w:cs="Arial"/>
          <w:sz w:val="24"/>
          <w:szCs w:val="24"/>
        </w:rPr>
        <w:t>Once you hav</w:t>
      </w:r>
      <w:r w:rsidR="005A79B3">
        <w:rPr>
          <w:rFonts w:ascii="Arial" w:eastAsia="Times New Roman" w:hAnsi="Arial" w:cs="Arial"/>
          <w:sz w:val="24"/>
          <w:szCs w:val="24"/>
        </w:rPr>
        <w:t>e an idea of where you will sing</w:t>
      </w:r>
      <w:r w:rsidRPr="00157471">
        <w:rPr>
          <w:rFonts w:ascii="Arial" w:eastAsia="Times New Roman" w:hAnsi="Arial" w:cs="Arial"/>
          <w:sz w:val="24"/>
          <w:szCs w:val="24"/>
        </w:rPr>
        <w:t>, s</w:t>
      </w:r>
      <w:r w:rsidR="006D6BCA" w:rsidRPr="00157471">
        <w:rPr>
          <w:rFonts w:ascii="Arial" w:eastAsia="Times New Roman" w:hAnsi="Arial" w:cs="Arial"/>
          <w:sz w:val="24"/>
          <w:szCs w:val="24"/>
        </w:rPr>
        <w:t>ign up online</w:t>
      </w:r>
      <w:r w:rsidR="00236507">
        <w:rPr>
          <w:rFonts w:ascii="Arial" w:eastAsia="Times New Roman" w:hAnsi="Arial" w:cs="Arial"/>
          <w:sz w:val="24"/>
          <w:szCs w:val="24"/>
        </w:rPr>
        <w:t xml:space="preserve"> at </w:t>
      </w:r>
      <w:hyperlink r:id="rId5" w:history="1">
        <w:r w:rsidR="00236507" w:rsidRPr="00403E20">
          <w:rPr>
            <w:rStyle w:val="Hyperlink"/>
            <w:rFonts w:ascii="Arial" w:eastAsia="Times New Roman" w:hAnsi="Arial" w:cs="Arial"/>
            <w:sz w:val="24"/>
            <w:szCs w:val="24"/>
          </w:rPr>
          <w:t>http://www.signupgenius.com/go/30e0845a5af2ca2f85-christmas</w:t>
        </w:r>
      </w:hyperlink>
      <w:r w:rsidR="00236507">
        <w:rPr>
          <w:rFonts w:ascii="Arial" w:eastAsia="Times New Roman" w:hAnsi="Arial" w:cs="Arial"/>
          <w:sz w:val="24"/>
          <w:szCs w:val="24"/>
        </w:rPr>
        <w:t xml:space="preserve"> </w:t>
      </w:r>
      <w:r w:rsidR="006D6BCA" w:rsidRPr="00157471">
        <w:rPr>
          <w:rFonts w:ascii="Arial" w:eastAsia="Times New Roman" w:hAnsi="Arial" w:cs="Arial"/>
          <w:sz w:val="24"/>
          <w:szCs w:val="24"/>
        </w:rPr>
        <w:t xml:space="preserve">to indicate what neighborhood/streets you plan to </w:t>
      </w:r>
      <w:r w:rsidRPr="00157471">
        <w:rPr>
          <w:rFonts w:ascii="Arial" w:eastAsia="Times New Roman" w:hAnsi="Arial" w:cs="Arial"/>
          <w:sz w:val="24"/>
          <w:szCs w:val="24"/>
        </w:rPr>
        <w:t>hit</w:t>
      </w:r>
      <w:r w:rsidR="006D6BCA" w:rsidRPr="00157471">
        <w:rPr>
          <w:rFonts w:ascii="Arial" w:eastAsia="Times New Roman" w:hAnsi="Arial" w:cs="Arial"/>
          <w:sz w:val="24"/>
          <w:szCs w:val="24"/>
        </w:rPr>
        <w:t xml:space="preserve"> – as to avoid multiple troops </w:t>
      </w:r>
      <w:r w:rsidRPr="00157471">
        <w:rPr>
          <w:rFonts w:ascii="Arial" w:eastAsia="Times New Roman" w:hAnsi="Arial" w:cs="Arial"/>
          <w:sz w:val="24"/>
          <w:szCs w:val="24"/>
        </w:rPr>
        <w:t>visiting</w:t>
      </w:r>
      <w:r w:rsidR="006D6BCA" w:rsidRPr="00157471">
        <w:rPr>
          <w:rFonts w:ascii="Arial" w:eastAsia="Times New Roman" w:hAnsi="Arial" w:cs="Arial"/>
          <w:sz w:val="24"/>
          <w:szCs w:val="24"/>
        </w:rPr>
        <w:t xml:space="preserve"> the same homes.</w:t>
      </w:r>
    </w:p>
    <w:p w14:paraId="2AE6C373" w14:textId="0152EA80" w:rsidR="00383DDD" w:rsidRPr="00157471" w:rsidRDefault="00383DDD" w:rsidP="005A79B3">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157471">
        <w:rPr>
          <w:rFonts w:ascii="Arial" w:eastAsia="Times New Roman" w:hAnsi="Arial" w:cs="Arial"/>
          <w:sz w:val="24"/>
          <w:szCs w:val="24"/>
        </w:rPr>
        <w:t xml:space="preserve">After singing at each house, thank the resident and hand the bag with flyer to that person – briefly explain what we are doing and </w:t>
      </w:r>
      <w:r w:rsidR="005A79B3">
        <w:rPr>
          <w:rFonts w:ascii="Arial" w:eastAsia="Times New Roman" w:hAnsi="Arial" w:cs="Arial"/>
          <w:sz w:val="24"/>
          <w:szCs w:val="24"/>
        </w:rPr>
        <w:t xml:space="preserve">that you will be back in X days </w:t>
      </w:r>
      <w:r w:rsidRPr="00157471">
        <w:rPr>
          <w:rFonts w:ascii="Arial" w:eastAsia="Times New Roman" w:hAnsi="Arial" w:cs="Arial"/>
          <w:sz w:val="24"/>
          <w:szCs w:val="24"/>
        </w:rPr>
        <w:t>to pick up donated items.  Be sure to let them know they can simply leave the bag on their porch and you’ll grab it.</w:t>
      </w:r>
    </w:p>
    <w:p w14:paraId="28207EE9" w14:textId="50068815" w:rsidR="00383DDD" w:rsidRPr="00157471" w:rsidRDefault="00383DDD" w:rsidP="005A79B3">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157471">
        <w:rPr>
          <w:rFonts w:ascii="Arial" w:eastAsia="Times New Roman" w:hAnsi="Arial" w:cs="Arial"/>
          <w:sz w:val="24"/>
          <w:szCs w:val="24"/>
        </w:rPr>
        <w:t xml:space="preserve">Assign a person from your troop to sort out all the donated items into groups (canned goods, dry items, toiletries, pasta, etc.) – as it makes stocking the shelves much more efficient at the Food Bank.  This is also a great task for the girls.  </w:t>
      </w:r>
    </w:p>
    <w:p w14:paraId="4CF4379E" w14:textId="6F0F1B3D" w:rsidR="00383DDD" w:rsidRPr="00157471" w:rsidRDefault="00383DDD" w:rsidP="005A79B3">
      <w:pPr>
        <w:pStyle w:val="ListParagraph"/>
        <w:numPr>
          <w:ilvl w:val="1"/>
          <w:numId w:val="8"/>
        </w:numPr>
        <w:spacing w:before="100" w:beforeAutospacing="1" w:after="100" w:afterAutospacing="1" w:line="240" w:lineRule="auto"/>
        <w:rPr>
          <w:rFonts w:ascii="Arial" w:eastAsia="Times New Roman" w:hAnsi="Arial" w:cs="Arial"/>
          <w:sz w:val="24"/>
          <w:szCs w:val="24"/>
        </w:rPr>
      </w:pPr>
      <w:r w:rsidRPr="00157471">
        <w:rPr>
          <w:rFonts w:ascii="Arial" w:eastAsia="Times New Roman" w:hAnsi="Arial" w:cs="Arial"/>
          <w:sz w:val="24"/>
          <w:szCs w:val="24"/>
        </w:rPr>
        <w:t>You can have a contest and see how much weight they collected, etc.</w:t>
      </w:r>
    </w:p>
    <w:p w14:paraId="259F65BF" w14:textId="33F53BA5" w:rsidR="00383DDD" w:rsidRPr="00157471" w:rsidRDefault="00383DDD" w:rsidP="005A79B3">
      <w:pPr>
        <w:pStyle w:val="ListParagraph"/>
        <w:numPr>
          <w:ilvl w:val="0"/>
          <w:numId w:val="8"/>
        </w:numPr>
        <w:spacing w:before="100" w:beforeAutospacing="1" w:after="100" w:afterAutospacing="1" w:line="240" w:lineRule="auto"/>
        <w:rPr>
          <w:rFonts w:ascii="Arial" w:eastAsia="Times New Roman" w:hAnsi="Arial" w:cs="Arial"/>
          <w:sz w:val="24"/>
          <w:szCs w:val="24"/>
        </w:rPr>
      </w:pPr>
      <w:bookmarkStart w:id="0" w:name="OLE_LINK1"/>
      <w:r w:rsidRPr="00157471">
        <w:rPr>
          <w:rFonts w:ascii="Arial" w:eastAsia="Times New Roman" w:hAnsi="Arial" w:cs="Arial"/>
          <w:sz w:val="24"/>
          <w:szCs w:val="24"/>
        </w:rPr>
        <w:t>Determine the date you’d like to drop off donated items at LTCM with your troop.  LTCM is extremely grateful of our efforts and is willing to open up just for Girl Scouts to drop off items, get a brief tour, stock the shelves and a short presentation of how our efforts benefit those less fortunate than us.</w:t>
      </w:r>
    </w:p>
    <w:p w14:paraId="77C3F75A" w14:textId="21E64871" w:rsidR="00383DDD" w:rsidRPr="00157471" w:rsidRDefault="00383DDD" w:rsidP="005A79B3">
      <w:pPr>
        <w:pStyle w:val="ListParagraph"/>
        <w:numPr>
          <w:ilvl w:val="1"/>
          <w:numId w:val="8"/>
        </w:numPr>
        <w:spacing w:before="100" w:beforeAutospacing="1" w:after="100" w:afterAutospacing="1" w:line="240" w:lineRule="auto"/>
        <w:rPr>
          <w:rFonts w:ascii="Arial" w:eastAsia="Times New Roman" w:hAnsi="Arial" w:cs="Arial"/>
          <w:sz w:val="24"/>
          <w:szCs w:val="24"/>
        </w:rPr>
      </w:pPr>
      <w:r w:rsidRPr="00157471">
        <w:rPr>
          <w:rFonts w:ascii="Arial" w:eastAsia="Times New Roman" w:hAnsi="Arial" w:cs="Arial"/>
          <w:sz w:val="24"/>
          <w:szCs w:val="24"/>
        </w:rPr>
        <w:lastRenderedPageBreak/>
        <w:t>You will have six dates to choose from – minimum of 8 attendees/maximum of 12 (roughly)</w:t>
      </w:r>
      <w:r w:rsidR="00157471" w:rsidRPr="00157471">
        <w:rPr>
          <w:rFonts w:ascii="Arial" w:eastAsia="Times New Roman" w:hAnsi="Arial" w:cs="Arial"/>
          <w:sz w:val="24"/>
          <w:szCs w:val="24"/>
        </w:rPr>
        <w:t>.  If we don’t get enough on a particular date, that date will be canceled.  Hours they are offering to be there are 3:30-5:30pm.</w:t>
      </w:r>
    </w:p>
    <w:p w14:paraId="037ADC21" w14:textId="48B8058C" w:rsidR="00383DDD" w:rsidRPr="00157471" w:rsidRDefault="00383DDD" w:rsidP="005A79B3">
      <w:pPr>
        <w:pStyle w:val="ListParagraph"/>
        <w:numPr>
          <w:ilvl w:val="2"/>
          <w:numId w:val="8"/>
        </w:numPr>
        <w:spacing w:before="100" w:beforeAutospacing="1" w:after="100" w:afterAutospacing="1" w:line="240" w:lineRule="auto"/>
        <w:rPr>
          <w:rFonts w:ascii="Arial" w:eastAsia="Times New Roman" w:hAnsi="Arial" w:cs="Arial"/>
          <w:sz w:val="24"/>
          <w:szCs w:val="24"/>
        </w:rPr>
      </w:pPr>
      <w:r w:rsidRPr="00157471">
        <w:rPr>
          <w:rFonts w:ascii="Arial" w:eastAsia="Times New Roman" w:hAnsi="Arial" w:cs="Arial"/>
          <w:sz w:val="24"/>
          <w:szCs w:val="24"/>
        </w:rPr>
        <w:t>Monday, 12/4</w:t>
      </w:r>
    </w:p>
    <w:p w14:paraId="58978AE3" w14:textId="2DF95477" w:rsidR="00383DDD" w:rsidRPr="00157471" w:rsidRDefault="00383DDD" w:rsidP="005A79B3">
      <w:pPr>
        <w:pStyle w:val="ListParagraph"/>
        <w:numPr>
          <w:ilvl w:val="2"/>
          <w:numId w:val="8"/>
        </w:numPr>
        <w:spacing w:before="100" w:beforeAutospacing="1" w:after="100" w:afterAutospacing="1" w:line="240" w:lineRule="auto"/>
        <w:rPr>
          <w:rFonts w:ascii="Arial" w:eastAsia="Times New Roman" w:hAnsi="Arial" w:cs="Arial"/>
          <w:sz w:val="24"/>
          <w:szCs w:val="24"/>
        </w:rPr>
      </w:pPr>
      <w:r w:rsidRPr="00157471">
        <w:rPr>
          <w:rFonts w:ascii="Arial" w:eastAsia="Times New Roman" w:hAnsi="Arial" w:cs="Arial"/>
          <w:sz w:val="24"/>
          <w:szCs w:val="24"/>
        </w:rPr>
        <w:t>Tuesday, 12/5</w:t>
      </w:r>
    </w:p>
    <w:p w14:paraId="56B9B8F4" w14:textId="1EE7D0AB" w:rsidR="00383DDD" w:rsidRPr="00157471" w:rsidRDefault="00383DDD" w:rsidP="005A79B3">
      <w:pPr>
        <w:pStyle w:val="ListParagraph"/>
        <w:numPr>
          <w:ilvl w:val="2"/>
          <w:numId w:val="8"/>
        </w:numPr>
        <w:spacing w:before="100" w:beforeAutospacing="1" w:after="100" w:afterAutospacing="1" w:line="240" w:lineRule="auto"/>
        <w:rPr>
          <w:rFonts w:ascii="Arial" w:eastAsia="Times New Roman" w:hAnsi="Arial" w:cs="Arial"/>
          <w:sz w:val="24"/>
          <w:szCs w:val="24"/>
        </w:rPr>
      </w:pPr>
      <w:r w:rsidRPr="00157471">
        <w:rPr>
          <w:rFonts w:ascii="Arial" w:eastAsia="Times New Roman" w:hAnsi="Arial" w:cs="Arial"/>
          <w:sz w:val="24"/>
          <w:szCs w:val="24"/>
        </w:rPr>
        <w:t>Monday, 12/11</w:t>
      </w:r>
    </w:p>
    <w:p w14:paraId="5766D435" w14:textId="44698E6C" w:rsidR="00383DDD" w:rsidRPr="00157471" w:rsidRDefault="00383DDD" w:rsidP="005A79B3">
      <w:pPr>
        <w:pStyle w:val="ListParagraph"/>
        <w:numPr>
          <w:ilvl w:val="2"/>
          <w:numId w:val="8"/>
        </w:numPr>
        <w:spacing w:before="100" w:beforeAutospacing="1" w:after="100" w:afterAutospacing="1" w:line="240" w:lineRule="auto"/>
        <w:rPr>
          <w:rFonts w:ascii="Arial" w:eastAsia="Times New Roman" w:hAnsi="Arial" w:cs="Arial"/>
          <w:sz w:val="24"/>
          <w:szCs w:val="24"/>
        </w:rPr>
      </w:pPr>
      <w:r w:rsidRPr="00157471">
        <w:rPr>
          <w:rFonts w:ascii="Arial" w:eastAsia="Times New Roman" w:hAnsi="Arial" w:cs="Arial"/>
          <w:sz w:val="24"/>
          <w:szCs w:val="24"/>
        </w:rPr>
        <w:t>Tuesday, 12/12</w:t>
      </w:r>
    </w:p>
    <w:p w14:paraId="3E3CFAAD" w14:textId="00BFCB43" w:rsidR="00383DDD" w:rsidRPr="00157471" w:rsidRDefault="00383DDD" w:rsidP="005A79B3">
      <w:pPr>
        <w:pStyle w:val="ListParagraph"/>
        <w:numPr>
          <w:ilvl w:val="2"/>
          <w:numId w:val="8"/>
        </w:numPr>
        <w:spacing w:before="100" w:beforeAutospacing="1" w:after="100" w:afterAutospacing="1" w:line="240" w:lineRule="auto"/>
        <w:rPr>
          <w:rFonts w:ascii="Arial" w:eastAsia="Times New Roman" w:hAnsi="Arial" w:cs="Arial"/>
          <w:sz w:val="24"/>
          <w:szCs w:val="24"/>
        </w:rPr>
      </w:pPr>
      <w:r w:rsidRPr="00157471">
        <w:rPr>
          <w:rFonts w:ascii="Arial" w:eastAsia="Times New Roman" w:hAnsi="Arial" w:cs="Arial"/>
          <w:sz w:val="24"/>
          <w:szCs w:val="24"/>
        </w:rPr>
        <w:t>Monday, 12/18</w:t>
      </w:r>
    </w:p>
    <w:p w14:paraId="5A18B40A" w14:textId="7825C1C2" w:rsidR="00383DDD" w:rsidRPr="00157471" w:rsidRDefault="00383DDD" w:rsidP="005A79B3">
      <w:pPr>
        <w:pStyle w:val="ListParagraph"/>
        <w:numPr>
          <w:ilvl w:val="2"/>
          <w:numId w:val="8"/>
        </w:numPr>
        <w:spacing w:before="100" w:beforeAutospacing="1" w:after="100" w:afterAutospacing="1" w:line="240" w:lineRule="auto"/>
        <w:rPr>
          <w:rFonts w:ascii="Arial" w:eastAsia="Times New Roman" w:hAnsi="Arial" w:cs="Arial"/>
          <w:sz w:val="24"/>
          <w:szCs w:val="24"/>
        </w:rPr>
      </w:pPr>
      <w:r w:rsidRPr="00157471">
        <w:rPr>
          <w:rFonts w:ascii="Arial" w:eastAsia="Times New Roman" w:hAnsi="Arial" w:cs="Arial"/>
          <w:sz w:val="24"/>
          <w:szCs w:val="24"/>
        </w:rPr>
        <w:t>Tuesday, 12/19</w:t>
      </w:r>
    </w:p>
    <w:p w14:paraId="58E584D5" w14:textId="23865AD8" w:rsidR="00383DDD" w:rsidRPr="00436BE9" w:rsidRDefault="00383DDD" w:rsidP="00436BE9">
      <w:pPr>
        <w:rPr>
          <w:rFonts w:eastAsia="Times New Roman"/>
          <w:sz w:val="24"/>
          <w:szCs w:val="24"/>
        </w:rPr>
      </w:pPr>
      <w:r w:rsidRPr="00157471">
        <w:rPr>
          <w:rFonts w:ascii="Arial" w:eastAsia="Times New Roman" w:hAnsi="Arial" w:cs="Arial"/>
          <w:sz w:val="24"/>
          <w:szCs w:val="24"/>
        </w:rPr>
        <w:t xml:space="preserve">Sign up online </w:t>
      </w:r>
      <w:r w:rsidR="009D0BEF">
        <w:rPr>
          <w:rFonts w:ascii="Arial" w:eastAsia="Times New Roman" w:hAnsi="Arial" w:cs="Arial"/>
          <w:sz w:val="24"/>
          <w:szCs w:val="24"/>
        </w:rPr>
        <w:t xml:space="preserve">at </w:t>
      </w:r>
      <w:hyperlink r:id="rId6" w:history="1">
        <w:r w:rsidR="009D0BEF">
          <w:rPr>
            <w:rStyle w:val="Hyperlink"/>
            <w:rFonts w:ascii="Helvetica Neue" w:eastAsia="Times New Roman" w:hAnsi="Helvetica Neue"/>
            <w:color w:val="F68B1C"/>
          </w:rPr>
          <w:t>www.SignUpGenius.com/go/30E0845A5AF2CA2F85-lake</w:t>
        </w:r>
      </w:hyperlink>
      <w:r w:rsidR="009D0BEF">
        <w:rPr>
          <w:rStyle w:val="apple-converted-space"/>
          <w:rFonts w:ascii="Helvetica Neue" w:eastAsia="Times New Roman" w:hAnsi="Helvetica Neue"/>
          <w:color w:val="000000"/>
        </w:rPr>
        <w:t> </w:t>
      </w:r>
      <w:bookmarkStart w:id="1" w:name="_GoBack"/>
      <w:bookmarkEnd w:id="1"/>
      <w:r w:rsidRPr="00436BE9">
        <w:rPr>
          <w:rFonts w:ascii="Arial" w:eastAsia="Times New Roman" w:hAnsi="Arial" w:cs="Arial"/>
          <w:sz w:val="24"/>
          <w:szCs w:val="24"/>
        </w:rPr>
        <w:t>to reserve your preferred date and time – THIS STEP IS EXTREMELY IMPORTANT!  This will also help us gauge how many patches we need to order.</w:t>
      </w:r>
    </w:p>
    <w:bookmarkEnd w:id="0"/>
    <w:p w14:paraId="31F8C2C6" w14:textId="26B2C798" w:rsidR="00383DDD" w:rsidRPr="00E26050" w:rsidRDefault="00383DDD" w:rsidP="00E26050">
      <w:pPr>
        <w:rPr>
          <w:rFonts w:ascii="Arial" w:eastAsia="Times New Roman" w:hAnsi="Arial" w:cs="Arial"/>
          <w:sz w:val="24"/>
          <w:szCs w:val="24"/>
          <w:u w:val="single"/>
        </w:rPr>
      </w:pPr>
      <w:r w:rsidRPr="008245B3">
        <w:rPr>
          <w:rFonts w:ascii="Arial" w:eastAsia="Times New Roman" w:hAnsi="Arial" w:cs="Arial"/>
          <w:color w:val="FF0000"/>
          <w:sz w:val="28"/>
          <w:szCs w:val="24"/>
          <w:u w:val="single"/>
        </w:rPr>
        <w:t>HELPFUL TIPS:</w:t>
      </w:r>
    </w:p>
    <w:p w14:paraId="1AC7D04A" w14:textId="77777777" w:rsidR="00383DDD" w:rsidRPr="00157471" w:rsidRDefault="00383DDD" w:rsidP="008245B3">
      <w:pPr>
        <w:pStyle w:val="ListParagraph"/>
        <w:numPr>
          <w:ilvl w:val="0"/>
          <w:numId w:val="5"/>
        </w:numPr>
        <w:spacing w:before="100" w:beforeAutospacing="1" w:after="100" w:afterAutospacing="1"/>
        <w:rPr>
          <w:rFonts w:ascii="Arial" w:eastAsia="Times New Roman" w:hAnsi="Arial" w:cs="Arial"/>
          <w:sz w:val="24"/>
          <w:szCs w:val="24"/>
        </w:rPr>
      </w:pPr>
      <w:r w:rsidRPr="00157471">
        <w:rPr>
          <w:rFonts w:ascii="Arial" w:eastAsia="Times New Roman" w:hAnsi="Arial" w:cs="Arial"/>
          <w:sz w:val="24"/>
          <w:szCs w:val="24"/>
        </w:rPr>
        <w:t xml:space="preserve">Ask a music teacher, choir singer, etc. for their assistance the evening you plan to carol.  </w:t>
      </w:r>
    </w:p>
    <w:p w14:paraId="26E71825" w14:textId="4D71A705" w:rsidR="00157471" w:rsidRPr="00157471" w:rsidRDefault="00383DDD" w:rsidP="008245B3">
      <w:pPr>
        <w:pStyle w:val="ListParagraph"/>
        <w:numPr>
          <w:ilvl w:val="0"/>
          <w:numId w:val="5"/>
        </w:numPr>
        <w:spacing w:before="100" w:beforeAutospacing="1" w:after="100" w:afterAutospacing="1"/>
        <w:rPr>
          <w:rFonts w:ascii="Arial" w:eastAsia="Times New Roman" w:hAnsi="Arial" w:cs="Arial"/>
          <w:sz w:val="24"/>
          <w:szCs w:val="24"/>
        </w:rPr>
      </w:pPr>
      <w:r w:rsidRPr="00157471">
        <w:rPr>
          <w:rFonts w:ascii="Arial" w:eastAsia="Times New Roman" w:hAnsi="Arial" w:cs="Arial"/>
          <w:sz w:val="24"/>
          <w:szCs w:val="24"/>
        </w:rPr>
        <w:t>Ke</w:t>
      </w:r>
      <w:r w:rsidR="00157471" w:rsidRPr="00157471">
        <w:rPr>
          <w:rFonts w:ascii="Arial" w:eastAsia="Times New Roman" w:hAnsi="Arial" w:cs="Arial"/>
          <w:sz w:val="24"/>
          <w:szCs w:val="24"/>
        </w:rPr>
        <w:t>ep your songs simple and print out lyrics to hand out the evening of the event</w:t>
      </w:r>
    </w:p>
    <w:p w14:paraId="57702D48" w14:textId="20C4F88F" w:rsidR="00157471" w:rsidRPr="00157471" w:rsidRDefault="00157471" w:rsidP="008245B3">
      <w:pPr>
        <w:pStyle w:val="ListParagraph"/>
        <w:numPr>
          <w:ilvl w:val="0"/>
          <w:numId w:val="5"/>
        </w:numPr>
        <w:spacing w:before="100" w:beforeAutospacing="1" w:after="100" w:afterAutospacing="1"/>
        <w:rPr>
          <w:rFonts w:ascii="Arial" w:eastAsia="Times New Roman" w:hAnsi="Arial" w:cs="Arial"/>
          <w:sz w:val="24"/>
          <w:szCs w:val="24"/>
        </w:rPr>
      </w:pPr>
      <w:r w:rsidRPr="00157471">
        <w:rPr>
          <w:rFonts w:ascii="Arial" w:eastAsia="Times New Roman" w:hAnsi="Arial" w:cs="Arial"/>
          <w:sz w:val="24"/>
          <w:szCs w:val="24"/>
        </w:rPr>
        <w:t>Do not sing more than 2 songs per house.  P</w:t>
      </w:r>
      <w:r w:rsidR="00E00048" w:rsidRPr="00157471">
        <w:rPr>
          <w:rFonts w:ascii="Arial" w:eastAsia="Times New Roman" w:hAnsi="Arial" w:cs="Arial"/>
          <w:sz w:val="24"/>
          <w:szCs w:val="24"/>
        </w:rPr>
        <w:t>eople have their doors open letting in cold air and sometimes toddlers or pets try to escape, so believ</w:t>
      </w:r>
      <w:r w:rsidR="00770DA0">
        <w:rPr>
          <w:rFonts w:ascii="Arial" w:eastAsia="Times New Roman" w:hAnsi="Arial" w:cs="Arial"/>
          <w:sz w:val="24"/>
          <w:szCs w:val="24"/>
        </w:rPr>
        <w:t>e me 1-2 songs will do the trick (and you’ll want to keep things moving along)</w:t>
      </w:r>
    </w:p>
    <w:p w14:paraId="006A0C9C" w14:textId="39ECDF56" w:rsidR="00157471" w:rsidRPr="00157471" w:rsidRDefault="00E00048" w:rsidP="008245B3">
      <w:pPr>
        <w:pStyle w:val="ListParagraph"/>
        <w:numPr>
          <w:ilvl w:val="0"/>
          <w:numId w:val="5"/>
        </w:numPr>
        <w:spacing w:before="100" w:beforeAutospacing="1" w:after="100" w:afterAutospacing="1"/>
        <w:rPr>
          <w:rFonts w:ascii="Arial" w:eastAsia="Times New Roman" w:hAnsi="Arial" w:cs="Arial"/>
          <w:sz w:val="24"/>
          <w:szCs w:val="24"/>
        </w:rPr>
      </w:pPr>
      <w:r w:rsidRPr="00157471">
        <w:rPr>
          <w:rFonts w:ascii="Arial" w:eastAsia="Times New Roman" w:hAnsi="Arial" w:cs="Arial"/>
          <w:sz w:val="24"/>
          <w:szCs w:val="24"/>
        </w:rPr>
        <w:t>Things to bring:</w:t>
      </w:r>
      <w:r w:rsidR="00E26050">
        <w:rPr>
          <w:rFonts w:ascii="Arial" w:eastAsia="Times New Roman" w:hAnsi="Arial" w:cs="Arial"/>
          <w:sz w:val="24"/>
          <w:szCs w:val="24"/>
        </w:rPr>
        <w:t xml:space="preserve"> </w:t>
      </w:r>
      <w:r w:rsidRPr="00157471">
        <w:rPr>
          <w:rFonts w:ascii="Arial" w:eastAsia="Times New Roman" w:hAnsi="Arial" w:cs="Arial"/>
          <w:sz w:val="24"/>
          <w:szCs w:val="24"/>
        </w:rPr>
        <w:t xml:space="preserve"> </w:t>
      </w:r>
      <w:r w:rsidR="00770DA0">
        <w:rPr>
          <w:rFonts w:ascii="Arial" w:eastAsia="Times New Roman" w:hAnsi="Arial" w:cs="Arial"/>
          <w:sz w:val="24"/>
          <w:szCs w:val="24"/>
        </w:rPr>
        <w:t xml:space="preserve">musical noise makers (like jingle bells, chimes, etc.), </w:t>
      </w:r>
      <w:r w:rsidRPr="00157471">
        <w:rPr>
          <w:rFonts w:ascii="Arial" w:eastAsia="Times New Roman" w:hAnsi="Arial" w:cs="Arial"/>
          <w:sz w:val="24"/>
          <w:szCs w:val="24"/>
        </w:rPr>
        <w:t xml:space="preserve">wagons, flashlights, </w:t>
      </w:r>
      <w:r w:rsidR="00770DA0">
        <w:rPr>
          <w:rFonts w:ascii="Arial" w:eastAsia="Times New Roman" w:hAnsi="Arial" w:cs="Arial"/>
          <w:sz w:val="24"/>
          <w:szCs w:val="24"/>
        </w:rPr>
        <w:t>candles, water and light snacks</w:t>
      </w:r>
      <w:r w:rsidR="000A1604" w:rsidRPr="00157471">
        <w:rPr>
          <w:rFonts w:ascii="Arial" w:eastAsia="Times New Roman" w:hAnsi="Arial" w:cs="Arial"/>
          <w:sz w:val="24"/>
          <w:szCs w:val="24"/>
        </w:rPr>
        <w:t>.  You can cue up the songs on your phone to</w:t>
      </w:r>
      <w:r w:rsidRPr="00157471">
        <w:rPr>
          <w:rFonts w:ascii="Arial" w:eastAsia="Times New Roman" w:hAnsi="Arial" w:cs="Arial"/>
          <w:sz w:val="24"/>
          <w:szCs w:val="24"/>
        </w:rPr>
        <w:t xml:space="preserve"> assist with the girls and their voices.  It really depends on how much you are able to practice and how big your group is.</w:t>
      </w:r>
      <w:r w:rsidR="00AD571F" w:rsidRPr="00157471">
        <w:rPr>
          <w:rFonts w:ascii="Arial" w:eastAsia="Times New Roman" w:hAnsi="Arial" w:cs="Arial"/>
          <w:sz w:val="24"/>
          <w:szCs w:val="24"/>
        </w:rPr>
        <w:t xml:space="preserve">  Invite others to join, as well – the more the merrier!</w:t>
      </w:r>
    </w:p>
    <w:p w14:paraId="58D32238" w14:textId="796B57D6" w:rsidR="00157471" w:rsidRPr="00157471" w:rsidRDefault="00E00048" w:rsidP="008245B3">
      <w:pPr>
        <w:pStyle w:val="ListParagraph"/>
        <w:numPr>
          <w:ilvl w:val="0"/>
          <w:numId w:val="5"/>
        </w:numPr>
        <w:spacing w:before="100" w:beforeAutospacing="1" w:after="100" w:afterAutospacing="1"/>
        <w:rPr>
          <w:rFonts w:ascii="Arial" w:eastAsia="Times New Roman" w:hAnsi="Arial" w:cs="Arial"/>
          <w:sz w:val="24"/>
          <w:szCs w:val="24"/>
        </w:rPr>
      </w:pPr>
      <w:r w:rsidRPr="00157471">
        <w:rPr>
          <w:rFonts w:ascii="Arial" w:eastAsia="Times New Roman" w:hAnsi="Arial" w:cs="Arial"/>
          <w:sz w:val="24"/>
          <w:szCs w:val="24"/>
        </w:rPr>
        <w:t xml:space="preserve">Ask </w:t>
      </w:r>
      <w:r w:rsidR="00770DA0">
        <w:rPr>
          <w:rFonts w:ascii="Arial" w:eastAsia="Times New Roman" w:hAnsi="Arial" w:cs="Arial"/>
          <w:sz w:val="24"/>
          <w:szCs w:val="24"/>
        </w:rPr>
        <w:t>everybody</w:t>
      </w:r>
      <w:r w:rsidR="000A1604" w:rsidRPr="00157471">
        <w:rPr>
          <w:rFonts w:ascii="Arial" w:eastAsia="Times New Roman" w:hAnsi="Arial" w:cs="Arial"/>
          <w:sz w:val="24"/>
          <w:szCs w:val="24"/>
        </w:rPr>
        <w:t xml:space="preserve"> to dress warm with appropriate shoes for walking</w:t>
      </w:r>
      <w:r w:rsidRPr="00157471">
        <w:rPr>
          <w:rFonts w:ascii="Arial" w:eastAsia="Times New Roman" w:hAnsi="Arial" w:cs="Arial"/>
          <w:sz w:val="24"/>
          <w:szCs w:val="24"/>
        </w:rPr>
        <w:t xml:space="preserve">, but to also </w:t>
      </w:r>
      <w:r w:rsidR="000A1604" w:rsidRPr="00157471">
        <w:rPr>
          <w:rFonts w:ascii="Arial" w:eastAsia="Times New Roman" w:hAnsi="Arial" w:cs="Arial"/>
          <w:sz w:val="24"/>
          <w:szCs w:val="24"/>
        </w:rPr>
        <w:t>DRESS FESTIVE</w:t>
      </w:r>
      <w:r w:rsidRPr="00157471">
        <w:rPr>
          <w:rFonts w:ascii="Arial" w:eastAsia="Times New Roman" w:hAnsi="Arial" w:cs="Arial"/>
          <w:sz w:val="24"/>
          <w:szCs w:val="24"/>
        </w:rPr>
        <w:t xml:space="preserve">: </w:t>
      </w:r>
      <w:r w:rsidR="00E26050">
        <w:rPr>
          <w:rFonts w:ascii="Arial" w:eastAsia="Times New Roman" w:hAnsi="Arial" w:cs="Arial"/>
          <w:sz w:val="24"/>
          <w:szCs w:val="24"/>
        </w:rPr>
        <w:t xml:space="preserve"> </w:t>
      </w:r>
      <w:r w:rsidRPr="00157471">
        <w:rPr>
          <w:rFonts w:ascii="Arial" w:eastAsia="Times New Roman" w:hAnsi="Arial" w:cs="Arial"/>
          <w:sz w:val="24"/>
          <w:szCs w:val="24"/>
        </w:rPr>
        <w:t>reindeer antlers, red glow noses</w:t>
      </w:r>
      <w:r w:rsidR="00E26050">
        <w:rPr>
          <w:rFonts w:ascii="Arial" w:eastAsia="Times New Roman" w:hAnsi="Arial" w:cs="Arial"/>
          <w:sz w:val="24"/>
          <w:szCs w:val="24"/>
        </w:rPr>
        <w:t xml:space="preserve">, festive hats–this makes for </w:t>
      </w:r>
      <w:r w:rsidRPr="00157471">
        <w:rPr>
          <w:rFonts w:ascii="Arial" w:eastAsia="Times New Roman" w:hAnsi="Arial" w:cs="Arial"/>
          <w:sz w:val="24"/>
          <w:szCs w:val="24"/>
        </w:rPr>
        <w:t>great photo</w:t>
      </w:r>
      <w:r w:rsidR="00E26050">
        <w:rPr>
          <w:rFonts w:ascii="Arial" w:eastAsia="Times New Roman" w:hAnsi="Arial" w:cs="Arial"/>
          <w:sz w:val="24"/>
          <w:szCs w:val="24"/>
        </w:rPr>
        <w:t>s and adds excitement!</w:t>
      </w:r>
    </w:p>
    <w:p w14:paraId="79458151" w14:textId="77777777" w:rsidR="00157471" w:rsidRPr="00157471" w:rsidRDefault="00E00048" w:rsidP="008245B3">
      <w:pPr>
        <w:pStyle w:val="ListParagraph"/>
        <w:numPr>
          <w:ilvl w:val="0"/>
          <w:numId w:val="5"/>
        </w:numPr>
        <w:spacing w:before="100" w:beforeAutospacing="1" w:after="100" w:afterAutospacing="1"/>
        <w:rPr>
          <w:rFonts w:ascii="Arial" w:eastAsia="Times New Roman" w:hAnsi="Arial" w:cs="Arial"/>
          <w:sz w:val="24"/>
          <w:szCs w:val="24"/>
        </w:rPr>
      </w:pPr>
      <w:r w:rsidRPr="00157471">
        <w:rPr>
          <w:rFonts w:ascii="Arial" w:eastAsia="Times New Roman" w:hAnsi="Arial" w:cs="Arial"/>
          <w:sz w:val="24"/>
          <w:szCs w:val="24"/>
        </w:rPr>
        <w:t>Before you head out or when it’s all done, treat the girls with a warm beverage and sweet treat.</w:t>
      </w:r>
      <w:r w:rsidR="00157471" w:rsidRPr="00157471">
        <w:rPr>
          <w:rFonts w:ascii="Arial" w:eastAsia="Times New Roman" w:hAnsi="Arial" w:cs="Arial"/>
          <w:sz w:val="24"/>
          <w:szCs w:val="24"/>
        </w:rPr>
        <w:t xml:space="preserve">  In prior years, my troop will hold our Holiday Party immediately following the event!  </w:t>
      </w:r>
    </w:p>
    <w:p w14:paraId="0893DF60" w14:textId="292AC9FE" w:rsidR="00157471" w:rsidRPr="00157471" w:rsidRDefault="00E00048" w:rsidP="008245B3">
      <w:pPr>
        <w:pStyle w:val="ListParagraph"/>
        <w:numPr>
          <w:ilvl w:val="0"/>
          <w:numId w:val="5"/>
        </w:numPr>
        <w:spacing w:before="100" w:beforeAutospacing="1" w:after="100" w:afterAutospacing="1"/>
        <w:rPr>
          <w:rFonts w:ascii="Arial" w:eastAsia="Times New Roman" w:hAnsi="Arial" w:cs="Arial"/>
          <w:sz w:val="24"/>
          <w:szCs w:val="24"/>
        </w:rPr>
      </w:pPr>
      <w:r w:rsidRPr="00157471">
        <w:rPr>
          <w:rFonts w:ascii="Arial" w:eastAsia="Times New Roman" w:hAnsi="Arial" w:cs="Arial"/>
          <w:sz w:val="24"/>
          <w:szCs w:val="24"/>
        </w:rPr>
        <w:t>Have extra lyrics printed and recruit a few adults to tow the wag</w:t>
      </w:r>
      <w:r w:rsidR="00157471" w:rsidRPr="00157471">
        <w:rPr>
          <w:rFonts w:ascii="Arial" w:eastAsia="Times New Roman" w:hAnsi="Arial" w:cs="Arial"/>
          <w:sz w:val="24"/>
          <w:szCs w:val="24"/>
        </w:rPr>
        <w:t>ons and help corral the kids.  Somebody following nearby in a golf cart may come in handy for those that get tired, etc.</w:t>
      </w:r>
    </w:p>
    <w:p w14:paraId="15772D31" w14:textId="77777777" w:rsidR="00157471" w:rsidRPr="00157471" w:rsidRDefault="00E00048" w:rsidP="008245B3">
      <w:pPr>
        <w:pStyle w:val="ListParagraph"/>
        <w:numPr>
          <w:ilvl w:val="0"/>
          <w:numId w:val="5"/>
        </w:numPr>
        <w:spacing w:before="100" w:beforeAutospacing="1" w:after="100" w:afterAutospacing="1"/>
        <w:rPr>
          <w:rFonts w:ascii="Arial" w:eastAsia="Times New Roman" w:hAnsi="Arial" w:cs="Arial"/>
          <w:sz w:val="24"/>
          <w:szCs w:val="24"/>
        </w:rPr>
      </w:pPr>
      <w:r w:rsidRPr="00157471">
        <w:rPr>
          <w:rFonts w:ascii="Arial" w:eastAsia="Times New Roman" w:hAnsi="Arial" w:cs="Arial"/>
          <w:sz w:val="24"/>
          <w:szCs w:val="24"/>
        </w:rPr>
        <w:t>Rules for the kiddos: Pick a buddy and don’t leave t</w:t>
      </w:r>
      <w:r w:rsidR="000A1604" w:rsidRPr="00157471">
        <w:rPr>
          <w:rFonts w:ascii="Arial" w:eastAsia="Times New Roman" w:hAnsi="Arial" w:cs="Arial"/>
          <w:sz w:val="24"/>
          <w:szCs w:val="24"/>
        </w:rPr>
        <w:t>hei</w:t>
      </w:r>
      <w:r w:rsidRPr="00157471">
        <w:rPr>
          <w:rFonts w:ascii="Arial" w:eastAsia="Times New Roman" w:hAnsi="Arial" w:cs="Arial"/>
          <w:sz w:val="24"/>
          <w:szCs w:val="24"/>
        </w:rPr>
        <w:t>r side, ring the door</w:t>
      </w:r>
      <w:r w:rsidR="000A1604" w:rsidRPr="00157471">
        <w:rPr>
          <w:rFonts w:ascii="Arial" w:eastAsia="Times New Roman" w:hAnsi="Arial" w:cs="Arial"/>
          <w:sz w:val="24"/>
          <w:szCs w:val="24"/>
        </w:rPr>
        <w:t>-</w:t>
      </w:r>
      <w:r w:rsidRPr="00157471">
        <w:rPr>
          <w:rFonts w:ascii="Arial" w:eastAsia="Times New Roman" w:hAnsi="Arial" w:cs="Arial"/>
          <w:sz w:val="24"/>
          <w:szCs w:val="24"/>
        </w:rPr>
        <w:t>bell when everyone is in place, a leader will assign who will ring the doorbell and who will pick the song to sing.</w:t>
      </w:r>
    </w:p>
    <w:p w14:paraId="53E4E086" w14:textId="77777777" w:rsidR="00157471" w:rsidRPr="00157471" w:rsidRDefault="000A1604" w:rsidP="008245B3">
      <w:pPr>
        <w:pStyle w:val="ListParagraph"/>
        <w:numPr>
          <w:ilvl w:val="0"/>
          <w:numId w:val="5"/>
        </w:numPr>
        <w:spacing w:before="100" w:beforeAutospacing="1" w:after="100" w:afterAutospacing="1"/>
        <w:rPr>
          <w:rFonts w:ascii="Arial" w:eastAsia="Times New Roman" w:hAnsi="Arial" w:cs="Arial"/>
          <w:sz w:val="24"/>
          <w:szCs w:val="24"/>
        </w:rPr>
      </w:pPr>
      <w:r w:rsidRPr="00157471">
        <w:rPr>
          <w:rFonts w:ascii="Arial" w:eastAsia="Times New Roman" w:hAnsi="Arial" w:cs="Arial"/>
          <w:sz w:val="24"/>
          <w:szCs w:val="24"/>
        </w:rPr>
        <w:t>You may be just caravanning with a group of moms in cars/vans from house to house.  Be sure to plan how to safely get out of each car and teach the volunteer moms and the girls how that will be handled.</w:t>
      </w:r>
    </w:p>
    <w:p w14:paraId="02C30CC4" w14:textId="0C96EA7C" w:rsidR="00A86755" w:rsidRPr="00770DA0" w:rsidRDefault="00283B74" w:rsidP="008245B3">
      <w:pPr>
        <w:pStyle w:val="ListParagraph"/>
        <w:numPr>
          <w:ilvl w:val="0"/>
          <w:numId w:val="5"/>
        </w:numPr>
        <w:spacing w:before="100" w:beforeAutospacing="1" w:after="100" w:afterAutospacing="1"/>
        <w:rPr>
          <w:rFonts w:ascii="Arial" w:eastAsia="Times New Roman" w:hAnsi="Arial" w:cs="Arial"/>
          <w:sz w:val="24"/>
          <w:szCs w:val="24"/>
        </w:rPr>
      </w:pPr>
      <w:r w:rsidRPr="00157471">
        <w:rPr>
          <w:rFonts w:ascii="Arial" w:hAnsi="Arial" w:cs="Arial"/>
          <w:sz w:val="24"/>
          <w:szCs w:val="24"/>
        </w:rPr>
        <w:t xml:space="preserve">For more information -  </w:t>
      </w:r>
      <w:hyperlink r:id="rId7" w:history="1">
        <w:r w:rsidR="00770DA0" w:rsidRPr="00E2018D">
          <w:rPr>
            <w:rStyle w:val="Hyperlink"/>
            <w:rFonts w:ascii="Arial" w:hAnsi="Arial" w:cs="Arial"/>
            <w:sz w:val="24"/>
            <w:szCs w:val="24"/>
          </w:rPr>
          <w:t>http://www.ltcrisisministries.org</w:t>
        </w:r>
      </w:hyperlink>
    </w:p>
    <w:p w14:paraId="74BEE1A4" w14:textId="429E58DD" w:rsidR="00770DA0" w:rsidRPr="00157471" w:rsidRDefault="00770DA0" w:rsidP="008245B3">
      <w:pPr>
        <w:pStyle w:val="ListParagraph"/>
        <w:spacing w:before="100" w:beforeAutospacing="1" w:after="100" w:afterAutospacing="1"/>
        <w:rPr>
          <w:rFonts w:ascii="Arial" w:eastAsia="Times New Roman" w:hAnsi="Arial" w:cs="Arial"/>
          <w:sz w:val="24"/>
          <w:szCs w:val="24"/>
        </w:rPr>
      </w:pPr>
    </w:p>
    <w:sectPr w:rsidR="00770DA0" w:rsidRPr="00157471" w:rsidSect="00E26050">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93A1D"/>
    <w:multiLevelType w:val="hybridMultilevel"/>
    <w:tmpl w:val="4894B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21B73"/>
    <w:multiLevelType w:val="hybridMultilevel"/>
    <w:tmpl w:val="7B70D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E5A24"/>
    <w:multiLevelType w:val="hybridMultilevel"/>
    <w:tmpl w:val="D4DED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E21035"/>
    <w:multiLevelType w:val="hybridMultilevel"/>
    <w:tmpl w:val="CA500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D4948"/>
    <w:multiLevelType w:val="hybridMultilevel"/>
    <w:tmpl w:val="42BA5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FD4B05"/>
    <w:multiLevelType w:val="hybridMultilevel"/>
    <w:tmpl w:val="72406B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1743A7"/>
    <w:multiLevelType w:val="hybridMultilevel"/>
    <w:tmpl w:val="299C9CA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B22F2B"/>
    <w:multiLevelType w:val="multilevel"/>
    <w:tmpl w:val="8F24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4B29FF"/>
    <w:multiLevelType w:val="hybridMultilevel"/>
    <w:tmpl w:val="8EFE4F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3"/>
  </w:num>
  <w:num w:numId="5">
    <w:abstractNumId w:val="6"/>
  </w:num>
  <w:num w:numId="6">
    <w:abstractNumId w:val="5"/>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48"/>
    <w:rsid w:val="000A1604"/>
    <w:rsid w:val="000D2997"/>
    <w:rsid w:val="000E4754"/>
    <w:rsid w:val="001001C3"/>
    <w:rsid w:val="00157471"/>
    <w:rsid w:val="00236507"/>
    <w:rsid w:val="00283B74"/>
    <w:rsid w:val="002D02CB"/>
    <w:rsid w:val="0033624A"/>
    <w:rsid w:val="00343724"/>
    <w:rsid w:val="00383DDD"/>
    <w:rsid w:val="003A4BA2"/>
    <w:rsid w:val="003D54D9"/>
    <w:rsid w:val="00436BE9"/>
    <w:rsid w:val="00503D4B"/>
    <w:rsid w:val="005A79B3"/>
    <w:rsid w:val="00655CD0"/>
    <w:rsid w:val="006D6BCA"/>
    <w:rsid w:val="0070419A"/>
    <w:rsid w:val="0071003C"/>
    <w:rsid w:val="007547CF"/>
    <w:rsid w:val="007630BF"/>
    <w:rsid w:val="00770DA0"/>
    <w:rsid w:val="007805CA"/>
    <w:rsid w:val="008245B3"/>
    <w:rsid w:val="00860609"/>
    <w:rsid w:val="009D0BEF"/>
    <w:rsid w:val="00A86755"/>
    <w:rsid w:val="00AD14EC"/>
    <w:rsid w:val="00AD571F"/>
    <w:rsid w:val="00B158CD"/>
    <w:rsid w:val="00CC12A8"/>
    <w:rsid w:val="00DB36DB"/>
    <w:rsid w:val="00E00048"/>
    <w:rsid w:val="00E26050"/>
    <w:rsid w:val="00E53194"/>
    <w:rsid w:val="00F87043"/>
    <w:rsid w:val="00FB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BC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4D9"/>
    <w:pPr>
      <w:ind w:left="720"/>
      <w:contextualSpacing/>
    </w:pPr>
  </w:style>
  <w:style w:type="character" w:styleId="Hyperlink">
    <w:name w:val="Hyperlink"/>
    <w:basedOn w:val="DefaultParagraphFont"/>
    <w:uiPriority w:val="99"/>
    <w:unhideWhenUsed/>
    <w:rsid w:val="007630BF"/>
    <w:rPr>
      <w:color w:val="0000FF" w:themeColor="hyperlink"/>
      <w:u w:val="single"/>
    </w:rPr>
  </w:style>
  <w:style w:type="character" w:customStyle="1" w:styleId="apple-converted-space">
    <w:name w:val="apple-converted-space"/>
    <w:basedOn w:val="DefaultParagraphFont"/>
    <w:rsid w:val="009D0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619566">
      <w:bodyDiv w:val="1"/>
      <w:marLeft w:val="0"/>
      <w:marRight w:val="0"/>
      <w:marTop w:val="0"/>
      <w:marBottom w:val="0"/>
      <w:divBdr>
        <w:top w:val="none" w:sz="0" w:space="0" w:color="auto"/>
        <w:left w:val="none" w:sz="0" w:space="0" w:color="auto"/>
        <w:bottom w:val="none" w:sz="0" w:space="0" w:color="auto"/>
        <w:right w:val="none" w:sz="0" w:space="0" w:color="auto"/>
      </w:divBdr>
    </w:div>
    <w:div w:id="209312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ignupgenius.com/go/30e0845a5af2ca2f85-christmas" TargetMode="External"/><Relationship Id="rId6" Type="http://schemas.openxmlformats.org/officeDocument/2006/relationships/hyperlink" Target="http://www.signupgenius.com/go/30E0845A5AF2CA2F85-lake" TargetMode="External"/><Relationship Id="rId7" Type="http://schemas.openxmlformats.org/officeDocument/2006/relationships/hyperlink" Target="http://www.ltcrisisministrie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732</Words>
  <Characters>4176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Wendy Lancaster</cp:lastModifiedBy>
  <cp:revision>8</cp:revision>
  <dcterms:created xsi:type="dcterms:W3CDTF">2017-10-27T05:00:00Z</dcterms:created>
  <dcterms:modified xsi:type="dcterms:W3CDTF">2017-11-17T04:15:00Z</dcterms:modified>
</cp:coreProperties>
</file>